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5489" w14:textId="77777777" w:rsidR="008C02E2" w:rsidRDefault="008C02E2" w:rsidP="008C02E2">
      <w:pPr>
        <w:ind w:left="-142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B36FD1C" wp14:editId="31509FAA">
            <wp:simplePos x="0" y="0"/>
            <wp:positionH relativeFrom="column">
              <wp:posOffset>-161925</wp:posOffset>
            </wp:positionH>
            <wp:positionV relativeFrom="paragraph">
              <wp:posOffset>5080</wp:posOffset>
            </wp:positionV>
            <wp:extent cx="1432560" cy="784860"/>
            <wp:effectExtent l="0" t="0" r="0" b="0"/>
            <wp:wrapSquare wrapText="bothSides"/>
            <wp:docPr id="1181783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783247" name="Picture 1181783247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36" b="2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784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            </w:t>
      </w:r>
    </w:p>
    <w:p w14:paraId="14FD4369" w14:textId="58834E4E" w:rsidR="008C02E2" w:rsidRPr="008C02E2" w:rsidRDefault="008C02E2" w:rsidP="008C02E2">
      <w:pPr>
        <w:ind w:left="-142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         </w:t>
      </w:r>
      <w:r w:rsidRPr="008C02E2">
        <w:rPr>
          <w:rFonts w:ascii="Times New Roman" w:hAnsi="Times New Roman" w:cs="Times New Roman"/>
          <w:b/>
          <w:bCs/>
          <w:color w:val="EE0000"/>
          <w:sz w:val="48"/>
          <w:szCs w:val="48"/>
          <w:lang w:val="en-US"/>
        </w:rPr>
        <w:t>Physiotherapy Referral</w:t>
      </w:r>
    </w:p>
    <w:p w14:paraId="22E07EE1" w14:textId="530FD35B" w:rsidR="007F2E6E" w:rsidRPr="007F2E6E" w:rsidRDefault="007F2E6E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7F2E6E">
        <w:rPr>
          <w:rFonts w:ascii="Times New Roman" w:hAnsi="Times New Roman" w:cs="Times New Roman"/>
          <w:b/>
          <w:bCs/>
          <w:sz w:val="32"/>
          <w:szCs w:val="32"/>
          <w:lang w:val="en-US"/>
        </w:rPr>
        <w:t>Client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275"/>
      </w:tblGrid>
      <w:tr w:rsidR="007F2E6E" w:rsidRPr="007F2E6E" w14:paraId="105ED373" w14:textId="77777777" w:rsidTr="007F2E6E">
        <w:trPr>
          <w:trHeight w:val="320"/>
        </w:trPr>
        <w:tc>
          <w:tcPr>
            <w:tcW w:w="2263" w:type="dxa"/>
          </w:tcPr>
          <w:p w14:paraId="1812A663" w14:textId="0B3FA4E3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Full Name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1E85DC3D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4C1D8091" w14:textId="77777777" w:rsidTr="007F2E6E">
        <w:trPr>
          <w:trHeight w:val="320"/>
        </w:trPr>
        <w:tc>
          <w:tcPr>
            <w:tcW w:w="2263" w:type="dxa"/>
          </w:tcPr>
          <w:p w14:paraId="20E29A9A" w14:textId="4529B609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Date of Birth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3051C5C9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3DD1F3C1" w14:textId="77777777" w:rsidTr="007F2E6E">
        <w:trPr>
          <w:trHeight w:val="306"/>
        </w:trPr>
        <w:tc>
          <w:tcPr>
            <w:tcW w:w="2263" w:type="dxa"/>
          </w:tcPr>
          <w:p w14:paraId="22DA1EA2" w14:textId="6C393EC0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Gender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24D5EC2B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6BF72B93" w14:textId="77777777" w:rsidTr="007F2E6E">
        <w:trPr>
          <w:trHeight w:val="320"/>
        </w:trPr>
        <w:tc>
          <w:tcPr>
            <w:tcW w:w="2263" w:type="dxa"/>
          </w:tcPr>
          <w:p w14:paraId="3A810D8D" w14:textId="6B293087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Address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03F1BD48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51623A25" w14:textId="77777777" w:rsidTr="007F2E6E">
        <w:trPr>
          <w:trHeight w:val="320"/>
        </w:trPr>
        <w:tc>
          <w:tcPr>
            <w:tcW w:w="2263" w:type="dxa"/>
          </w:tcPr>
          <w:p w14:paraId="044F9DFE" w14:textId="263790B9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Language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7D6CC8D9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4869CC0B" w14:textId="77777777" w:rsidTr="007F2E6E">
        <w:trPr>
          <w:trHeight w:val="320"/>
        </w:trPr>
        <w:tc>
          <w:tcPr>
            <w:tcW w:w="2263" w:type="dxa"/>
          </w:tcPr>
          <w:p w14:paraId="405D8D76" w14:textId="3CB7CF6A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Date of Assessment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6008B08C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0FD11865" w14:textId="77777777" w:rsidTr="007F2E6E">
        <w:trPr>
          <w:trHeight w:val="320"/>
        </w:trPr>
        <w:tc>
          <w:tcPr>
            <w:tcW w:w="2263" w:type="dxa"/>
          </w:tcPr>
          <w:p w14:paraId="3D4735B2" w14:textId="729CF6E9" w:rsidR="007F2E6E" w:rsidRPr="00916047" w:rsidRDefault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Referred by</w:t>
            </w: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</w:tc>
        <w:tc>
          <w:tcPr>
            <w:tcW w:w="8275" w:type="dxa"/>
          </w:tcPr>
          <w:p w14:paraId="6FE3C387" w14:textId="77777777" w:rsidR="007F2E6E" w:rsidRPr="007F2E6E" w:rsidRDefault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479AB0E" w14:textId="3FD9949D" w:rsidR="007F2E6E" w:rsidRPr="007F2E6E" w:rsidRDefault="007F2E6E" w:rsidP="007F2E6E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br/>
      </w:r>
      <w:r w:rsidRPr="007F2E6E">
        <w:rPr>
          <w:rFonts w:ascii="Times New Roman" w:hAnsi="Times New Roman" w:cs="Times New Roman"/>
          <w:b/>
          <w:bCs/>
          <w:sz w:val="32"/>
          <w:szCs w:val="32"/>
          <w:lang w:val="en-US"/>
        </w:rPr>
        <w:t>Medical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7047"/>
      </w:tblGrid>
      <w:tr w:rsidR="007F2E6E" w:rsidRPr="007F2E6E" w14:paraId="3E5B9FE4" w14:textId="77777777" w:rsidTr="007F2E6E">
        <w:trPr>
          <w:trHeight w:val="988"/>
        </w:trPr>
        <w:tc>
          <w:tcPr>
            <w:tcW w:w="3539" w:type="dxa"/>
          </w:tcPr>
          <w:p w14:paraId="5CBB267C" w14:textId="77777777" w:rsidR="007F2E6E" w:rsidRPr="007F2E6E" w:rsidRDefault="007F2E6E" w:rsidP="007F2E6E">
            <w:pPr>
              <w:widowControl w:val="0"/>
              <w:autoSpaceDE w:val="0"/>
              <w:autoSpaceDN w:val="0"/>
              <w:spacing w:line="266" w:lineRule="exact"/>
              <w:rPr>
                <w:rFonts w:ascii="Times New Roman" w:hAnsi="Times New Roman" w:cs="Times New Roman"/>
                <w:color w:val="000000"/>
              </w:rPr>
            </w:pPr>
            <w:r w:rsidRPr="007F2E6E">
              <w:rPr>
                <w:rFonts w:ascii="Times New Roman" w:hAnsi="Times New Roman" w:cs="Times New Roman"/>
                <w:b/>
                <w:color w:val="000000"/>
              </w:rPr>
              <w:t xml:space="preserve">Past </w:t>
            </w:r>
            <w:r w:rsidRPr="007F2E6E">
              <w:rPr>
                <w:rFonts w:ascii="Times New Roman" w:hAnsi="Times New Roman" w:cs="Times New Roman"/>
                <w:b/>
                <w:color w:val="000000"/>
                <w:spacing w:val="-1"/>
              </w:rPr>
              <w:t>Medical</w:t>
            </w:r>
            <w:r w:rsidRPr="007F2E6E">
              <w:rPr>
                <w:rFonts w:ascii="Times New Roman" w:hAnsi="Times New Roman" w:cs="Times New Roman"/>
                <w:b/>
                <w:color w:val="000000"/>
                <w:spacing w:val="4"/>
              </w:rPr>
              <w:t xml:space="preserve"> </w:t>
            </w:r>
            <w:r w:rsidRPr="007F2E6E">
              <w:rPr>
                <w:rFonts w:ascii="Times New Roman" w:hAnsi="Times New Roman" w:cs="Times New Roman"/>
                <w:b/>
                <w:color w:val="000000"/>
                <w:spacing w:val="-1"/>
              </w:rPr>
              <w:t>History</w:t>
            </w:r>
            <w:r w:rsidRPr="007F2E6E"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</w:rPr>
              <w:t>(e.g.,</w:t>
            </w:r>
            <w:r w:rsidRPr="007F2E6E">
              <w:rPr>
                <w:rFonts w:ascii="Times New Roman" w:hAnsi="Times New Roman" w:cs="Times New Roman"/>
                <w:color w:val="000000"/>
                <w:spacing w:val="5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  <w:spacing w:val="-1"/>
              </w:rPr>
              <w:t>any</w:t>
            </w:r>
            <w:r w:rsidRPr="007F2E6E">
              <w:rPr>
                <w:rFonts w:ascii="Times New Roman" w:hAnsi="Times New Roman" w:cs="Times New Roman"/>
                <w:color w:val="000000"/>
                <w:spacing w:val="1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</w:rPr>
              <w:t>relevant</w:t>
            </w:r>
          </w:p>
          <w:p w14:paraId="12C0485A" w14:textId="28740F46" w:rsidR="007F2E6E" w:rsidRPr="007F2E6E" w:rsidRDefault="007F2E6E" w:rsidP="007F2E6E">
            <w:pPr>
              <w:widowControl w:val="0"/>
              <w:autoSpaceDE w:val="0"/>
              <w:autoSpaceDN w:val="0"/>
              <w:spacing w:before="9" w:line="266" w:lineRule="exact"/>
              <w:rPr>
                <w:rFonts w:ascii="Times New Roman" w:hAnsi="Times New Roman" w:cs="Times New Roman"/>
                <w:color w:val="000000"/>
              </w:rPr>
            </w:pPr>
            <w:r w:rsidRPr="007F2E6E">
              <w:rPr>
                <w:rFonts w:ascii="Times New Roman" w:hAnsi="Times New Roman" w:cs="Times New Roman"/>
                <w:color w:val="000000"/>
                <w:spacing w:val="-1"/>
              </w:rPr>
              <w:t xml:space="preserve">chronic </w:t>
            </w:r>
            <w:r w:rsidRPr="007F2E6E">
              <w:rPr>
                <w:rFonts w:ascii="Times New Roman" w:hAnsi="Times New Roman" w:cs="Times New Roman"/>
                <w:color w:val="000000"/>
              </w:rPr>
              <w:t>conditions</w:t>
            </w:r>
            <w:r w:rsidRPr="007F2E6E"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</w:rPr>
              <w:t>or surgeries)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  <w:p w14:paraId="48800242" w14:textId="2CEB5F7E" w:rsidR="007F2E6E" w:rsidRPr="007F2E6E" w:rsidRDefault="007F2E6E" w:rsidP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47" w:type="dxa"/>
          </w:tcPr>
          <w:p w14:paraId="71E37710" w14:textId="77777777" w:rsidR="007F2E6E" w:rsidRPr="007F2E6E" w:rsidRDefault="007F2E6E" w:rsidP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5895CDA3" w14:textId="77777777" w:rsidTr="007F2E6E">
        <w:trPr>
          <w:trHeight w:val="1308"/>
        </w:trPr>
        <w:tc>
          <w:tcPr>
            <w:tcW w:w="3539" w:type="dxa"/>
          </w:tcPr>
          <w:p w14:paraId="4DFFE273" w14:textId="77777777" w:rsidR="007F2E6E" w:rsidRPr="007F2E6E" w:rsidRDefault="007F2E6E" w:rsidP="007F2E6E">
            <w:pPr>
              <w:widowControl w:val="0"/>
              <w:autoSpaceDE w:val="0"/>
              <w:autoSpaceDN w:val="0"/>
              <w:spacing w:line="266" w:lineRule="exact"/>
              <w:rPr>
                <w:rFonts w:ascii="Times New Roman" w:hAnsi="Times New Roman" w:cs="Times New Roman"/>
                <w:color w:val="000000"/>
              </w:rPr>
            </w:pPr>
            <w:r w:rsidRPr="007F2E6E">
              <w:rPr>
                <w:rFonts w:ascii="Times New Roman" w:hAnsi="Times New Roman" w:cs="Times New Roman"/>
                <w:b/>
                <w:color w:val="000000"/>
                <w:spacing w:val="-1"/>
              </w:rPr>
              <w:t>Medications</w:t>
            </w:r>
            <w:r w:rsidRPr="007F2E6E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  <w:spacing w:val="-1"/>
              </w:rPr>
              <w:t>(if</w:t>
            </w:r>
            <w:r w:rsidRPr="007F2E6E">
              <w:rPr>
                <w:rFonts w:ascii="Times New Roman" w:hAnsi="Times New Roman" w:cs="Times New Roman"/>
                <w:color w:val="000000"/>
                <w:spacing w:val="1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</w:rPr>
              <w:t xml:space="preserve">applicable, especially </w:t>
            </w:r>
            <w:r w:rsidRPr="007F2E6E">
              <w:rPr>
                <w:rFonts w:ascii="Times New Roman" w:hAnsi="Times New Roman" w:cs="Times New Roman"/>
                <w:color w:val="000000"/>
                <w:spacing w:val="-2"/>
              </w:rPr>
              <w:t>if</w:t>
            </w:r>
            <w:r w:rsidRPr="007F2E6E">
              <w:rPr>
                <w:rFonts w:ascii="Times New Roman" w:hAnsi="Times New Roman" w:cs="Times New Roman"/>
                <w:color w:val="000000"/>
                <w:spacing w:val="6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  <w:spacing w:val="-1"/>
              </w:rPr>
              <w:t>they</w:t>
            </w:r>
          </w:p>
          <w:p w14:paraId="6C9F40FF" w14:textId="39F04A8B" w:rsidR="007F2E6E" w:rsidRPr="007F2E6E" w:rsidRDefault="007F2E6E" w:rsidP="007F2E6E">
            <w:pPr>
              <w:widowControl w:val="0"/>
              <w:autoSpaceDE w:val="0"/>
              <w:autoSpaceDN w:val="0"/>
              <w:spacing w:before="14" w:line="266" w:lineRule="exact"/>
              <w:rPr>
                <w:rFonts w:ascii="Times New Roman" w:hAnsi="Times New Roman" w:cs="Times New Roman"/>
                <w:color w:val="000000"/>
              </w:rPr>
            </w:pPr>
            <w:r w:rsidRPr="007F2E6E">
              <w:rPr>
                <w:rFonts w:ascii="Times New Roman" w:hAnsi="Times New Roman" w:cs="Times New Roman"/>
                <w:color w:val="000000"/>
              </w:rPr>
              <w:t>impact</w:t>
            </w:r>
            <w:r w:rsidRPr="007F2E6E">
              <w:rPr>
                <w:rFonts w:ascii="Times New Roman" w:hAnsi="Times New Roman" w:cs="Times New Roman"/>
                <w:color w:val="000000"/>
                <w:spacing w:val="-1"/>
              </w:rPr>
              <w:t xml:space="preserve"> the</w:t>
            </w:r>
            <w:r w:rsidRPr="007F2E6E"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  <w:r w:rsidRPr="007F2E6E">
              <w:rPr>
                <w:rFonts w:ascii="Times New Roman" w:hAnsi="Times New Roman" w:cs="Times New Roman"/>
                <w:color w:val="000000"/>
                <w:spacing w:val="-1"/>
              </w:rPr>
              <w:t>therapy</w:t>
            </w:r>
            <w:r w:rsidRPr="007F2E6E">
              <w:rPr>
                <w:rFonts w:ascii="Times New Roman" w:hAnsi="Times New Roman" w:cs="Times New Roman"/>
                <w:color w:val="000000"/>
                <w:spacing w:val="1"/>
              </w:rPr>
              <w:t xml:space="preserve"> process)</w:t>
            </w:r>
            <w:r>
              <w:rPr>
                <w:rFonts w:ascii="Times New Roman" w:hAnsi="Times New Roman" w:cs="Times New Roman"/>
                <w:color w:val="000000"/>
                <w:spacing w:val="1"/>
              </w:rPr>
              <w:br/>
            </w:r>
          </w:p>
          <w:p w14:paraId="5C11CA10" w14:textId="0CFFD7A1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47" w:type="dxa"/>
          </w:tcPr>
          <w:p w14:paraId="3181B8A8" w14:textId="77777777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5675BF51" w14:textId="77777777" w:rsidTr="007F2E6E">
        <w:trPr>
          <w:trHeight w:val="334"/>
        </w:trPr>
        <w:tc>
          <w:tcPr>
            <w:tcW w:w="3539" w:type="dxa"/>
          </w:tcPr>
          <w:p w14:paraId="05FEC06F" w14:textId="49112176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Relevant Family History</w:t>
            </w:r>
            <w:r w:rsidRPr="007F2E6E">
              <w:rPr>
                <w:rFonts w:ascii="Times New Roman" w:hAnsi="Times New Roman" w:cs="Times New Roman"/>
                <w:lang w:val="en-US"/>
              </w:rPr>
              <w:t xml:space="preserve"> (If applicable)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lang w:val="en-US"/>
              </w:rPr>
              <w:br/>
            </w:r>
          </w:p>
        </w:tc>
        <w:tc>
          <w:tcPr>
            <w:tcW w:w="7047" w:type="dxa"/>
          </w:tcPr>
          <w:p w14:paraId="19290A1D" w14:textId="77777777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1B5ED82" w14:textId="19271D32" w:rsidR="007F2E6E" w:rsidRPr="007F2E6E" w:rsidRDefault="007F2E6E" w:rsidP="007F2E6E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br/>
      </w:r>
      <w:r w:rsidRPr="007F2E6E">
        <w:rPr>
          <w:rFonts w:ascii="Times New Roman" w:hAnsi="Times New Roman" w:cs="Times New Roman"/>
          <w:b/>
          <w:bCs/>
          <w:sz w:val="32"/>
          <w:szCs w:val="32"/>
          <w:lang w:val="en-US"/>
        </w:rPr>
        <w:t>Present Complaint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6208"/>
      </w:tblGrid>
      <w:tr w:rsidR="007F2E6E" w:rsidRPr="007F2E6E" w14:paraId="7EF5D663" w14:textId="77777777" w:rsidTr="007F2E6E">
        <w:trPr>
          <w:trHeight w:val="645"/>
        </w:trPr>
        <w:tc>
          <w:tcPr>
            <w:tcW w:w="4390" w:type="dxa"/>
          </w:tcPr>
          <w:p w14:paraId="37795FC0" w14:textId="77777777" w:rsidR="007F2E6E" w:rsidRPr="007F2E6E" w:rsidRDefault="007F2E6E" w:rsidP="007F2E6E">
            <w:pPr>
              <w:widowControl w:val="0"/>
              <w:autoSpaceDE w:val="0"/>
              <w:autoSpaceDN w:val="0"/>
              <w:spacing w:line="266" w:lineRule="exact"/>
              <w:rPr>
                <w:rFonts w:ascii="Times New Roman" w:hAnsi="Times New Roman" w:cs="Times New Roman"/>
                <w:b/>
                <w:color w:val="000000"/>
              </w:rPr>
            </w:pPr>
            <w:r w:rsidRPr="007F2E6E">
              <w:rPr>
                <w:rFonts w:ascii="Times New Roman" w:hAnsi="Times New Roman" w:cs="Times New Roman"/>
                <w:b/>
                <w:color w:val="000000"/>
              </w:rPr>
              <w:t>Primary Complaint/Reason for Referral</w:t>
            </w:r>
          </w:p>
          <w:p w14:paraId="054C2F8F" w14:textId="465B2224" w:rsidR="007F2E6E" w:rsidRPr="00916047" w:rsidRDefault="007F2E6E" w:rsidP="007F2E6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Cs/>
                <w:color w:val="000000"/>
              </w:rPr>
              <w:t>(e.g., pain, mobility issues, etc.)</w:t>
            </w:r>
          </w:p>
        </w:tc>
        <w:tc>
          <w:tcPr>
            <w:tcW w:w="6208" w:type="dxa"/>
          </w:tcPr>
          <w:p w14:paraId="56C92DFB" w14:textId="77777777" w:rsidR="007F2E6E" w:rsidRPr="007F2E6E" w:rsidRDefault="007F2E6E" w:rsidP="007F2E6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630C398D" w14:textId="77777777" w:rsidTr="007F2E6E">
        <w:trPr>
          <w:trHeight w:val="645"/>
        </w:trPr>
        <w:tc>
          <w:tcPr>
            <w:tcW w:w="4390" w:type="dxa"/>
          </w:tcPr>
          <w:p w14:paraId="56681E5A" w14:textId="77777777" w:rsidR="007F2E6E" w:rsidRPr="007F2E6E" w:rsidRDefault="007F2E6E" w:rsidP="007F2E6E">
            <w:pPr>
              <w:widowControl w:val="0"/>
              <w:autoSpaceDE w:val="0"/>
              <w:autoSpaceDN w:val="0"/>
              <w:spacing w:line="266" w:lineRule="exact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7F2E6E">
              <w:rPr>
                <w:rFonts w:ascii="Times New Roman" w:hAnsi="Times New Roman" w:cs="Times New Roman"/>
                <w:b/>
                <w:color w:val="000000"/>
                <w:spacing w:val="-1"/>
              </w:rPr>
              <w:t>Onset of Symptoms</w:t>
            </w:r>
          </w:p>
          <w:p w14:paraId="30CA7CD3" w14:textId="73613A49" w:rsidR="007F2E6E" w:rsidRPr="00916047" w:rsidRDefault="007F2E6E" w:rsidP="007F2E6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Cs/>
                <w:color w:val="000000"/>
                <w:spacing w:val="-1"/>
              </w:rPr>
              <w:t>(acute or chronic, how it started)</w:t>
            </w:r>
          </w:p>
        </w:tc>
        <w:tc>
          <w:tcPr>
            <w:tcW w:w="6208" w:type="dxa"/>
          </w:tcPr>
          <w:p w14:paraId="63237A00" w14:textId="77777777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596C63E8" w14:textId="77777777" w:rsidTr="007F2E6E">
        <w:trPr>
          <w:trHeight w:val="660"/>
        </w:trPr>
        <w:tc>
          <w:tcPr>
            <w:tcW w:w="4390" w:type="dxa"/>
          </w:tcPr>
          <w:p w14:paraId="5483EEA8" w14:textId="77777777" w:rsidR="007F2E6E" w:rsidRPr="00916047" w:rsidRDefault="007F2E6E" w:rsidP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Current Symptom Severity</w:t>
            </w:r>
          </w:p>
          <w:p w14:paraId="6708B11C" w14:textId="64678D21" w:rsidR="007F2E6E" w:rsidRPr="007F2E6E" w:rsidRDefault="007F2E6E" w:rsidP="007F2E6E">
            <w:pPr>
              <w:rPr>
                <w:rFonts w:ascii="Times New Roman" w:hAnsi="Times New Roman" w:cs="Times New Roman"/>
                <w:lang w:val="en-US"/>
              </w:rPr>
            </w:pPr>
            <w:r w:rsidRPr="007F2E6E">
              <w:rPr>
                <w:rFonts w:ascii="Times New Roman" w:hAnsi="Times New Roman" w:cs="Times New Roman"/>
                <w:lang w:val="en-US"/>
              </w:rPr>
              <w:t>(mild, moderate, severe)</w:t>
            </w:r>
          </w:p>
        </w:tc>
        <w:tc>
          <w:tcPr>
            <w:tcW w:w="6208" w:type="dxa"/>
          </w:tcPr>
          <w:p w14:paraId="537F65AC" w14:textId="77777777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773E2EAE" w14:textId="77777777" w:rsidTr="007F2E6E">
        <w:trPr>
          <w:trHeight w:val="660"/>
        </w:trPr>
        <w:tc>
          <w:tcPr>
            <w:tcW w:w="4390" w:type="dxa"/>
          </w:tcPr>
          <w:p w14:paraId="616DDAAE" w14:textId="77777777" w:rsidR="007F2E6E" w:rsidRPr="00916047" w:rsidRDefault="007F2E6E" w:rsidP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Pain Level and Pattern</w:t>
            </w:r>
          </w:p>
          <w:p w14:paraId="7C580C44" w14:textId="4E6B22DF" w:rsidR="007F2E6E" w:rsidRPr="007F2E6E" w:rsidRDefault="007F2E6E" w:rsidP="007F2E6E">
            <w:pPr>
              <w:rPr>
                <w:rFonts w:ascii="Times New Roman" w:hAnsi="Times New Roman" w:cs="Times New Roman"/>
                <w:lang w:val="en-US"/>
              </w:rPr>
            </w:pPr>
            <w:r w:rsidRPr="007F2E6E">
              <w:rPr>
                <w:rFonts w:ascii="Times New Roman" w:hAnsi="Times New Roman" w:cs="Times New Roman"/>
                <w:lang w:val="en-US"/>
              </w:rPr>
              <w:t>(e.g., constant, intermittent, sharp, dull)</w:t>
            </w:r>
          </w:p>
        </w:tc>
        <w:tc>
          <w:tcPr>
            <w:tcW w:w="6208" w:type="dxa"/>
          </w:tcPr>
          <w:p w14:paraId="58DB7C58" w14:textId="77777777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F2E6E" w:rsidRPr="007F2E6E" w14:paraId="758A9444" w14:textId="77777777" w:rsidTr="008C02E2">
        <w:trPr>
          <w:trHeight w:val="854"/>
        </w:trPr>
        <w:tc>
          <w:tcPr>
            <w:tcW w:w="4390" w:type="dxa"/>
          </w:tcPr>
          <w:p w14:paraId="7E4BE0E7" w14:textId="77777777" w:rsidR="007F2E6E" w:rsidRPr="00916047" w:rsidRDefault="007F2E6E" w:rsidP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Factors Aggravating or Relieving the</w:t>
            </w:r>
          </w:p>
          <w:p w14:paraId="3FFFE7CB" w14:textId="77777777" w:rsidR="007F2E6E" w:rsidRPr="00916047" w:rsidRDefault="007F2E6E" w:rsidP="007F2E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6047">
              <w:rPr>
                <w:rFonts w:ascii="Times New Roman" w:hAnsi="Times New Roman" w:cs="Times New Roman"/>
                <w:b/>
                <w:bCs/>
                <w:lang w:val="en-US"/>
              </w:rPr>
              <w:t>Condition</w:t>
            </w:r>
          </w:p>
          <w:p w14:paraId="6A71F931" w14:textId="576C238C" w:rsidR="007F2E6E" w:rsidRPr="007F2E6E" w:rsidRDefault="007F2E6E" w:rsidP="007F2E6E">
            <w:pPr>
              <w:rPr>
                <w:rFonts w:ascii="Times New Roman" w:hAnsi="Times New Roman" w:cs="Times New Roman"/>
                <w:lang w:val="en-US"/>
              </w:rPr>
            </w:pPr>
            <w:r w:rsidRPr="007F2E6E">
              <w:rPr>
                <w:rFonts w:ascii="Times New Roman" w:hAnsi="Times New Roman" w:cs="Times New Roman"/>
                <w:lang w:val="en-US"/>
              </w:rPr>
              <w:t>(e.g., certain movements, rest, posture)</w:t>
            </w:r>
          </w:p>
        </w:tc>
        <w:tc>
          <w:tcPr>
            <w:tcW w:w="6208" w:type="dxa"/>
          </w:tcPr>
          <w:p w14:paraId="3171CB22" w14:textId="77777777" w:rsidR="007F2E6E" w:rsidRPr="007F2E6E" w:rsidRDefault="007F2E6E" w:rsidP="00EE562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61162BA" w14:textId="77777777" w:rsidR="007F2E6E" w:rsidRPr="007F2E6E" w:rsidRDefault="007F2E6E" w:rsidP="008C02E2">
      <w:pPr>
        <w:rPr>
          <w:rFonts w:ascii="Times New Roman" w:hAnsi="Times New Roman" w:cs="Times New Roman"/>
          <w:lang w:val="en-US"/>
        </w:rPr>
      </w:pPr>
    </w:p>
    <w:sectPr w:rsidR="007F2E6E" w:rsidRPr="007F2E6E" w:rsidSect="007F2E6E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30"/>
    <w:rsid w:val="000F3EB3"/>
    <w:rsid w:val="0025564B"/>
    <w:rsid w:val="00516412"/>
    <w:rsid w:val="007F2E6E"/>
    <w:rsid w:val="008C02E2"/>
    <w:rsid w:val="00916047"/>
    <w:rsid w:val="00DA5E30"/>
    <w:rsid w:val="00E2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E0D55"/>
  <w15:chartTrackingRefBased/>
  <w15:docId w15:val="{9D659477-4BF3-4DCE-A663-A32DD7C5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E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E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RENDE</dc:creator>
  <cp:keywords/>
  <dc:description/>
  <cp:lastModifiedBy>UMUT RENDE</cp:lastModifiedBy>
  <cp:revision>4</cp:revision>
  <dcterms:created xsi:type="dcterms:W3CDTF">2026-03-15T22:32:00Z</dcterms:created>
  <dcterms:modified xsi:type="dcterms:W3CDTF">2026-03-16T21:53:00Z</dcterms:modified>
</cp:coreProperties>
</file>